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E975E" w14:textId="5D07C0FF" w:rsidR="00896DFD" w:rsidRPr="00A777B5" w:rsidRDefault="00230D05" w:rsidP="00230D0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A777B5">
        <w:rPr>
          <w:rFonts w:ascii="Arial" w:hAnsi="Arial" w:cs="Arial"/>
          <w:b/>
          <w:bCs/>
          <w:sz w:val="32"/>
          <w:szCs w:val="32"/>
        </w:rPr>
        <w:t>MATRIZ DE RISCOS</w:t>
      </w:r>
    </w:p>
    <w:p w14:paraId="63748B75" w14:textId="77777777" w:rsidR="00230D05" w:rsidRPr="00A777B5" w:rsidRDefault="00230D05" w:rsidP="00230D05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EDD1B94" w14:textId="116E8917" w:rsidR="00230D05" w:rsidRPr="00A777B5" w:rsidRDefault="00230D05" w:rsidP="00230D05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OBJ: </w:t>
      </w:r>
      <w:r w:rsidR="00E216E8" w:rsidRPr="00E216E8">
        <w:rPr>
          <w:rFonts w:ascii="Arial" w:hAnsi="Arial" w:cs="Arial"/>
          <w:sz w:val="24"/>
          <w:szCs w:val="24"/>
        </w:rPr>
        <w:t>AQUISIÇÃO DE EQUIPAMENTOS E MATERIAIS PERMANENTES, CONFORME RESOLUÇÃO SESA Nº1431/2023, AO QUAL HABILITA OS MUNICÍPIOS A PLEITEAREM ADESÃO AOS RECURSOS FINANCEIROS PARA AQUISIÇÃO DE EQUIPAMENTOS E MATERIAIS PERMANENTES, PARA CONSOLIDAÇÃO E EXPANSÃO DA REDE DE ATENÇÃO Á SAÚDE NO ÂMBITO DO SUS NO PARANÁ</w:t>
      </w:r>
      <w:r w:rsidR="00C00C13" w:rsidRPr="00C00C13">
        <w:rPr>
          <w:rFonts w:ascii="Arial" w:hAnsi="Arial" w:cs="Arial"/>
          <w:sz w:val="24"/>
          <w:szCs w:val="24"/>
        </w:rPr>
        <w:t>.</w:t>
      </w:r>
    </w:p>
    <w:p w14:paraId="4DF23D17" w14:textId="77777777" w:rsidR="00230D05" w:rsidRPr="00A777B5" w:rsidRDefault="00230D05" w:rsidP="00230D05">
      <w:pPr>
        <w:jc w:val="both"/>
        <w:rPr>
          <w:rFonts w:ascii="Arial" w:hAnsi="Arial" w:cs="Arial"/>
          <w:sz w:val="24"/>
          <w:szCs w:val="24"/>
        </w:rPr>
      </w:pPr>
    </w:p>
    <w:p w14:paraId="66C824C0" w14:textId="50E497F6" w:rsidR="00230D05" w:rsidRPr="00A777B5" w:rsidRDefault="00230D05" w:rsidP="00230D05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1: </w:t>
      </w:r>
      <w:r w:rsidR="00EA7653" w:rsidRPr="00EA7653">
        <w:rPr>
          <w:rFonts w:ascii="Arial" w:hAnsi="Arial" w:cs="Arial"/>
          <w:sz w:val="24"/>
          <w:szCs w:val="24"/>
        </w:rPr>
        <w:t>Planejamento deficiente</w:t>
      </w:r>
      <w:r w:rsidR="00EA7653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FD7B7D" w:rsidRPr="00A777B5" w14:paraId="5E5C0604" w14:textId="77777777" w:rsidTr="00FD7B7D">
        <w:tc>
          <w:tcPr>
            <w:tcW w:w="2263" w:type="dxa"/>
          </w:tcPr>
          <w:p w14:paraId="326F88C8" w14:textId="5200846E" w:rsidR="00FD7B7D" w:rsidRPr="00A777B5" w:rsidRDefault="00FD7B7D" w:rsidP="00230D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7BDF23F0" w14:textId="477044F1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3A72B2BC" w14:textId="2876883C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D3FBC93" w14:textId="725C74F0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FD7B7D" w:rsidRPr="00A777B5" w14:paraId="60172622" w14:textId="77777777" w:rsidTr="00EA7653">
        <w:tc>
          <w:tcPr>
            <w:tcW w:w="2263" w:type="dxa"/>
          </w:tcPr>
          <w:p w14:paraId="0B5FB766" w14:textId="3F86F05F" w:rsidR="00FD7B7D" w:rsidRPr="00A777B5" w:rsidRDefault="00FD7B7D" w:rsidP="00230D0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20B85C4" w14:textId="70343BF5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3F179582" w14:textId="6EA54B53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6CF65E3" w14:textId="00CAA245" w:rsidR="00FD7B7D" w:rsidRPr="00A777B5" w:rsidRDefault="00FD7B7D" w:rsidP="00230D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6FB6EB99" w14:textId="11AA0819" w:rsidR="00D87946" w:rsidRPr="00A777B5" w:rsidRDefault="00230D05" w:rsidP="00EA7653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EA7653" w:rsidRPr="00EA7653">
        <w:rPr>
          <w:rFonts w:ascii="Arial" w:hAnsi="Arial" w:cs="Arial"/>
          <w:sz w:val="24"/>
          <w:szCs w:val="24"/>
        </w:rPr>
        <w:t>Realizar planejamento eficiente e quantificar adequadamente o objeto conforme as</w:t>
      </w:r>
      <w:r w:rsidR="00EA7653">
        <w:rPr>
          <w:rFonts w:ascii="Arial" w:hAnsi="Arial" w:cs="Arial"/>
          <w:sz w:val="24"/>
          <w:szCs w:val="24"/>
        </w:rPr>
        <w:t xml:space="preserve"> </w:t>
      </w:r>
      <w:r w:rsidR="00EA7653" w:rsidRPr="00EA7653">
        <w:rPr>
          <w:rFonts w:ascii="Arial" w:hAnsi="Arial" w:cs="Arial"/>
          <w:sz w:val="24"/>
          <w:szCs w:val="24"/>
        </w:rPr>
        <w:t xml:space="preserve">necessidades </w:t>
      </w:r>
      <w:r w:rsidR="00366952">
        <w:rPr>
          <w:rFonts w:ascii="Arial" w:hAnsi="Arial" w:cs="Arial"/>
          <w:sz w:val="24"/>
          <w:szCs w:val="24"/>
        </w:rPr>
        <w:t>do órgão solicitante</w:t>
      </w:r>
      <w:r w:rsidR="00EA7653" w:rsidRPr="00EA7653">
        <w:rPr>
          <w:rFonts w:ascii="Arial" w:hAnsi="Arial" w:cs="Arial"/>
          <w:sz w:val="24"/>
          <w:szCs w:val="24"/>
        </w:rPr>
        <w:t>.</w:t>
      </w:r>
    </w:p>
    <w:p w14:paraId="640D868F" w14:textId="77777777" w:rsidR="00D87946" w:rsidRPr="00A777B5" w:rsidRDefault="00D87946" w:rsidP="00230D05">
      <w:pPr>
        <w:jc w:val="both"/>
        <w:rPr>
          <w:rFonts w:ascii="Arial" w:hAnsi="Arial" w:cs="Arial"/>
          <w:sz w:val="24"/>
          <w:szCs w:val="24"/>
        </w:rPr>
      </w:pPr>
    </w:p>
    <w:p w14:paraId="11C93727" w14:textId="78E28D68" w:rsidR="00D87946" w:rsidRPr="00A777B5" w:rsidRDefault="00D87946" w:rsidP="00230D05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 w:rsidR="003F0EDD" w:rsidRPr="00A777B5">
        <w:rPr>
          <w:rFonts w:ascii="Arial" w:hAnsi="Arial" w:cs="Arial"/>
          <w:sz w:val="24"/>
          <w:szCs w:val="24"/>
        </w:rPr>
        <w:t>2</w:t>
      </w:r>
      <w:r w:rsidRPr="00A777B5">
        <w:rPr>
          <w:rFonts w:ascii="Arial" w:hAnsi="Arial" w:cs="Arial"/>
          <w:sz w:val="24"/>
          <w:szCs w:val="24"/>
        </w:rPr>
        <w:t xml:space="preserve">: </w:t>
      </w:r>
      <w:r w:rsidR="00EA7653" w:rsidRPr="00EA7653">
        <w:rPr>
          <w:rFonts w:ascii="Arial" w:hAnsi="Arial" w:cs="Arial"/>
          <w:sz w:val="24"/>
          <w:szCs w:val="24"/>
        </w:rPr>
        <w:t>Elaboração do Termo de Referência inadequado</w:t>
      </w:r>
      <w:r w:rsidR="00EA7653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:rsidRPr="00A777B5" w14:paraId="791523F6" w14:textId="77777777" w:rsidTr="003C18C3">
        <w:tc>
          <w:tcPr>
            <w:tcW w:w="2263" w:type="dxa"/>
          </w:tcPr>
          <w:p w14:paraId="63670C75" w14:textId="77777777" w:rsidR="00D87946" w:rsidRPr="00A777B5" w:rsidRDefault="00D87946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0355CA69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0D42D2D3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79E905D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D87946" w:rsidRPr="00A777B5" w14:paraId="06963F39" w14:textId="77777777" w:rsidTr="00EA7653">
        <w:tc>
          <w:tcPr>
            <w:tcW w:w="2263" w:type="dxa"/>
          </w:tcPr>
          <w:p w14:paraId="3B118EF3" w14:textId="77777777" w:rsidR="00D87946" w:rsidRPr="00A777B5" w:rsidRDefault="00D87946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BA5E069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159EF7B6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0E91B33F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52BBA427" w14:textId="0F72C472" w:rsidR="00D87946" w:rsidRPr="00A777B5" w:rsidRDefault="00D87946" w:rsidP="00EA7653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EA7653" w:rsidRPr="00EA7653">
        <w:rPr>
          <w:rFonts w:ascii="Arial" w:hAnsi="Arial" w:cs="Arial"/>
          <w:sz w:val="24"/>
          <w:szCs w:val="24"/>
        </w:rPr>
        <w:t>Elaborar adequadamente o termo de referência conforme as características do objeto</w:t>
      </w:r>
      <w:r w:rsidR="00EA7653">
        <w:rPr>
          <w:rFonts w:ascii="Arial" w:hAnsi="Arial" w:cs="Arial"/>
          <w:sz w:val="24"/>
          <w:szCs w:val="24"/>
        </w:rPr>
        <w:t xml:space="preserve"> </w:t>
      </w:r>
      <w:r w:rsidR="00EA7653" w:rsidRPr="00EA7653">
        <w:rPr>
          <w:rFonts w:ascii="Arial" w:hAnsi="Arial" w:cs="Arial"/>
          <w:sz w:val="24"/>
          <w:szCs w:val="24"/>
        </w:rPr>
        <w:t>contratado e solicitar a revisão deste, pelo setor competente.</w:t>
      </w:r>
    </w:p>
    <w:p w14:paraId="49CBA2DB" w14:textId="77777777" w:rsidR="00D87946" w:rsidRPr="00A777B5" w:rsidRDefault="00D87946" w:rsidP="00230D05">
      <w:pPr>
        <w:jc w:val="both"/>
        <w:rPr>
          <w:rFonts w:ascii="Arial" w:hAnsi="Arial" w:cs="Arial"/>
          <w:sz w:val="24"/>
          <w:szCs w:val="24"/>
        </w:rPr>
      </w:pPr>
    </w:p>
    <w:p w14:paraId="20A9720B" w14:textId="0A21E1EB" w:rsidR="00D87946" w:rsidRPr="00A777B5" w:rsidRDefault="00D87946" w:rsidP="00D87946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 w:rsidR="003F0EDD" w:rsidRPr="00A777B5">
        <w:rPr>
          <w:rFonts w:ascii="Arial" w:hAnsi="Arial" w:cs="Arial"/>
          <w:sz w:val="24"/>
          <w:szCs w:val="24"/>
        </w:rPr>
        <w:t>3</w:t>
      </w:r>
      <w:r w:rsidRPr="00A777B5">
        <w:rPr>
          <w:rFonts w:ascii="Arial" w:hAnsi="Arial" w:cs="Arial"/>
          <w:sz w:val="24"/>
          <w:szCs w:val="24"/>
        </w:rPr>
        <w:t xml:space="preserve">: </w:t>
      </w:r>
      <w:r w:rsidR="00EA7653" w:rsidRPr="00EA7653">
        <w:rPr>
          <w:rFonts w:ascii="Arial" w:hAnsi="Arial" w:cs="Arial"/>
          <w:sz w:val="24"/>
          <w:szCs w:val="24"/>
        </w:rPr>
        <w:t>Contratação de Empresa que não tenha capacidade de executar o Contrato</w:t>
      </w:r>
      <w:r w:rsidR="00EA7653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D87946" w:rsidRPr="00A777B5" w14:paraId="56B16FA8" w14:textId="77777777" w:rsidTr="003C18C3">
        <w:tc>
          <w:tcPr>
            <w:tcW w:w="2263" w:type="dxa"/>
          </w:tcPr>
          <w:p w14:paraId="1F88D049" w14:textId="77777777" w:rsidR="00D87946" w:rsidRPr="00A777B5" w:rsidRDefault="00D87946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5EAB5483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</w:tcPr>
          <w:p w14:paraId="6DD6172E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94427A3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D87946" w:rsidRPr="00A777B5" w14:paraId="6469C0B8" w14:textId="77777777" w:rsidTr="00EA7653">
        <w:tc>
          <w:tcPr>
            <w:tcW w:w="2263" w:type="dxa"/>
          </w:tcPr>
          <w:p w14:paraId="701558E5" w14:textId="77777777" w:rsidR="00D87946" w:rsidRPr="00A777B5" w:rsidRDefault="00D87946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7E00335D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68BF5F75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10BE0245" w14:textId="77777777" w:rsidR="00D87946" w:rsidRPr="00A777B5" w:rsidRDefault="00D87946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481340C3" w14:textId="2A78A0CE" w:rsidR="00D87946" w:rsidRPr="00A777B5" w:rsidRDefault="00D87946" w:rsidP="00D87946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EA7653" w:rsidRPr="00EA7653">
        <w:rPr>
          <w:rFonts w:ascii="Arial" w:hAnsi="Arial" w:cs="Arial"/>
          <w:sz w:val="24"/>
          <w:szCs w:val="24"/>
        </w:rPr>
        <w:t>Avaliação da capacidade técnica Operacional da empresa</w:t>
      </w:r>
      <w:r w:rsidR="00AB65CE" w:rsidRPr="00A777B5">
        <w:rPr>
          <w:rFonts w:ascii="Arial" w:hAnsi="Arial" w:cs="Arial"/>
          <w:sz w:val="24"/>
          <w:szCs w:val="24"/>
        </w:rPr>
        <w:t xml:space="preserve">. </w:t>
      </w:r>
    </w:p>
    <w:p w14:paraId="53928E36" w14:textId="77777777" w:rsidR="00AB65CE" w:rsidRPr="00A777B5" w:rsidRDefault="00AB65CE" w:rsidP="00D87946">
      <w:pPr>
        <w:jc w:val="both"/>
        <w:rPr>
          <w:rFonts w:ascii="Arial" w:hAnsi="Arial" w:cs="Arial"/>
          <w:sz w:val="24"/>
          <w:szCs w:val="24"/>
        </w:rPr>
      </w:pPr>
    </w:p>
    <w:p w14:paraId="222256E7" w14:textId="7CA97382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 w:rsidR="003F0EDD" w:rsidRPr="00A777B5">
        <w:rPr>
          <w:rFonts w:ascii="Arial" w:hAnsi="Arial" w:cs="Arial"/>
          <w:sz w:val="24"/>
          <w:szCs w:val="24"/>
        </w:rPr>
        <w:t>4</w:t>
      </w:r>
      <w:r w:rsidRPr="00A777B5">
        <w:rPr>
          <w:rFonts w:ascii="Arial" w:hAnsi="Arial" w:cs="Arial"/>
          <w:sz w:val="24"/>
          <w:szCs w:val="24"/>
        </w:rPr>
        <w:t>: Atraso de entregas</w:t>
      </w:r>
      <w:r w:rsidR="00AA446D" w:rsidRPr="00A777B5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:rsidRPr="00A777B5" w14:paraId="65F48109" w14:textId="77777777" w:rsidTr="00EB1764">
        <w:tc>
          <w:tcPr>
            <w:tcW w:w="2263" w:type="dxa"/>
          </w:tcPr>
          <w:p w14:paraId="1A6C8DBF" w14:textId="77777777" w:rsidR="00AB65CE" w:rsidRPr="00A777B5" w:rsidRDefault="00AB65CE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5186AA35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363C9A95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4E030C1D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AB65CE" w:rsidRPr="00A777B5" w14:paraId="15BE2894" w14:textId="77777777" w:rsidTr="00AB65CE">
        <w:tc>
          <w:tcPr>
            <w:tcW w:w="2263" w:type="dxa"/>
          </w:tcPr>
          <w:p w14:paraId="70072190" w14:textId="77777777" w:rsidR="00AB65CE" w:rsidRPr="00A777B5" w:rsidRDefault="00AB65CE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5C9F95B6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713F3F74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22724B44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5281C3C9" w14:textId="5E2E997C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>CORREÇÃO DO RISCO: Estipular no Edital prazos condizentes com a classificação dos produtos, para que a empresa tenha tempo hábil de realizar a entrega</w:t>
      </w:r>
      <w:r w:rsidR="00EB1764" w:rsidRPr="00A777B5">
        <w:rPr>
          <w:rFonts w:ascii="Arial" w:hAnsi="Arial" w:cs="Arial"/>
          <w:sz w:val="24"/>
          <w:szCs w:val="24"/>
        </w:rPr>
        <w:t xml:space="preserve"> e caso mesmo assim não consigam e não apresentem justificativas, a mesma deverá ser notificada</w:t>
      </w:r>
      <w:r w:rsidRPr="00A777B5">
        <w:rPr>
          <w:rFonts w:ascii="Arial" w:hAnsi="Arial" w:cs="Arial"/>
          <w:sz w:val="24"/>
          <w:szCs w:val="24"/>
        </w:rPr>
        <w:t>.</w:t>
      </w:r>
    </w:p>
    <w:p w14:paraId="0B87ED18" w14:textId="77777777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</w:p>
    <w:p w14:paraId="2D0FCB1D" w14:textId="77777777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</w:p>
    <w:p w14:paraId="4BD954F0" w14:textId="43CF2F01" w:rsidR="00AB65CE" w:rsidRPr="00A777B5" w:rsidRDefault="00AB65CE" w:rsidP="00AB65CE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 w:rsidR="00356D8B">
        <w:rPr>
          <w:rFonts w:ascii="Arial" w:hAnsi="Arial" w:cs="Arial"/>
          <w:sz w:val="24"/>
          <w:szCs w:val="24"/>
        </w:rPr>
        <w:t>5</w:t>
      </w:r>
      <w:r w:rsidRPr="00A777B5">
        <w:rPr>
          <w:rFonts w:ascii="Arial" w:hAnsi="Arial" w:cs="Arial"/>
          <w:sz w:val="24"/>
          <w:szCs w:val="24"/>
        </w:rPr>
        <w:t>:</w:t>
      </w:r>
      <w:r w:rsidR="00AA446D" w:rsidRPr="00A777B5">
        <w:rPr>
          <w:rFonts w:ascii="Arial" w:hAnsi="Arial" w:cs="Arial"/>
          <w:sz w:val="24"/>
          <w:szCs w:val="24"/>
        </w:rPr>
        <w:t xml:space="preserve"> </w:t>
      </w:r>
      <w:r w:rsidR="00153B80" w:rsidRPr="00153B80">
        <w:rPr>
          <w:rFonts w:ascii="Arial" w:hAnsi="Arial" w:cs="Arial"/>
          <w:sz w:val="24"/>
          <w:szCs w:val="24"/>
        </w:rPr>
        <w:t>Aquisição com preço acima da média do mercado</w:t>
      </w:r>
      <w:r w:rsidRPr="00A777B5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AB65CE" w:rsidRPr="00A777B5" w14:paraId="75E901B4" w14:textId="77777777" w:rsidTr="003C18C3">
        <w:tc>
          <w:tcPr>
            <w:tcW w:w="2263" w:type="dxa"/>
          </w:tcPr>
          <w:p w14:paraId="6B9C679B" w14:textId="77777777" w:rsidR="00AB65CE" w:rsidRPr="00A777B5" w:rsidRDefault="00AB65CE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A3F9F24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FFFFFF" w:themeFill="background1"/>
          </w:tcPr>
          <w:p w14:paraId="25C90F68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2D60CEC4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AB65CE" w:rsidRPr="00A777B5" w14:paraId="5A8A70D7" w14:textId="77777777" w:rsidTr="003C18C3">
        <w:tc>
          <w:tcPr>
            <w:tcW w:w="2263" w:type="dxa"/>
          </w:tcPr>
          <w:p w14:paraId="06F341B1" w14:textId="77777777" w:rsidR="00AB65CE" w:rsidRPr="00A777B5" w:rsidRDefault="00AB65CE" w:rsidP="003C1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3D2BDAF9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567C5AB9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7BB143FE" w14:textId="77777777" w:rsidR="00AB65CE" w:rsidRPr="00A777B5" w:rsidRDefault="00AB65CE" w:rsidP="003C18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433FA899" w14:textId="26DEA487" w:rsidR="00AA446D" w:rsidRPr="00A777B5" w:rsidRDefault="00AB65CE" w:rsidP="00AA446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153B80" w:rsidRPr="00153B80">
        <w:rPr>
          <w:rFonts w:ascii="Arial" w:hAnsi="Arial" w:cs="Arial"/>
          <w:sz w:val="24"/>
          <w:szCs w:val="24"/>
        </w:rPr>
        <w:t xml:space="preserve">Pesquisa de preço </w:t>
      </w:r>
      <w:r w:rsidR="00356D8B">
        <w:rPr>
          <w:rFonts w:ascii="Arial" w:hAnsi="Arial" w:cs="Arial"/>
          <w:sz w:val="24"/>
          <w:szCs w:val="24"/>
        </w:rPr>
        <w:t>c</w:t>
      </w:r>
      <w:r w:rsidR="00356D8B" w:rsidRPr="00356D8B">
        <w:rPr>
          <w:rFonts w:ascii="Arial" w:hAnsi="Arial" w:cs="Arial"/>
          <w:sz w:val="24"/>
          <w:szCs w:val="24"/>
        </w:rPr>
        <w:t>om base no Decreto Municipal de nº 3.537/2023 Art.368</w:t>
      </w:r>
      <w:r w:rsidR="00356D8B">
        <w:rPr>
          <w:rFonts w:ascii="Arial" w:hAnsi="Arial" w:cs="Arial"/>
          <w:sz w:val="24"/>
          <w:szCs w:val="24"/>
        </w:rPr>
        <w:t>.</w:t>
      </w:r>
    </w:p>
    <w:p w14:paraId="30D6CA0D" w14:textId="77777777" w:rsidR="003F0EDD" w:rsidRPr="00A777B5" w:rsidRDefault="003F0EDD" w:rsidP="00AA446D">
      <w:pPr>
        <w:jc w:val="both"/>
        <w:rPr>
          <w:rFonts w:ascii="Arial" w:hAnsi="Arial" w:cs="Arial"/>
          <w:sz w:val="24"/>
          <w:szCs w:val="24"/>
        </w:rPr>
      </w:pPr>
    </w:p>
    <w:p w14:paraId="444BF394" w14:textId="66C2899B" w:rsidR="003F0EDD" w:rsidRPr="00A777B5" w:rsidRDefault="003F0EDD" w:rsidP="00AA446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 w:rsidR="00E753AD">
        <w:rPr>
          <w:rFonts w:ascii="Arial" w:hAnsi="Arial" w:cs="Arial"/>
          <w:sz w:val="24"/>
          <w:szCs w:val="24"/>
        </w:rPr>
        <w:t>6</w:t>
      </w:r>
      <w:r w:rsidRPr="00A777B5">
        <w:rPr>
          <w:rFonts w:ascii="Arial" w:hAnsi="Arial" w:cs="Arial"/>
          <w:sz w:val="24"/>
          <w:szCs w:val="24"/>
        </w:rPr>
        <w:t xml:space="preserve">: </w:t>
      </w:r>
      <w:r w:rsidR="004F18CB" w:rsidRPr="004F18CB">
        <w:rPr>
          <w:rFonts w:ascii="Arial" w:hAnsi="Arial" w:cs="Arial"/>
          <w:sz w:val="24"/>
          <w:szCs w:val="24"/>
        </w:rPr>
        <w:t>Responsável pela gestão e fiscalização do contrato não detém as competências multidisciplinares e/ou condições necessárias à execução da atividade</w:t>
      </w:r>
      <w:r w:rsidR="00153B80"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3F0EDD" w:rsidRPr="00A777B5" w14:paraId="07F745E0" w14:textId="77777777" w:rsidTr="004F18CB">
        <w:tc>
          <w:tcPr>
            <w:tcW w:w="2263" w:type="dxa"/>
          </w:tcPr>
          <w:p w14:paraId="03D5F915" w14:textId="77777777" w:rsidR="003F0EDD" w:rsidRPr="00A777B5" w:rsidRDefault="003F0EDD" w:rsidP="00C81E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42C14C88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0CA1D633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37A31F5F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F0EDD" w:rsidRPr="00A777B5" w14:paraId="7047D1A6" w14:textId="77777777" w:rsidTr="00C81E43">
        <w:tc>
          <w:tcPr>
            <w:tcW w:w="2263" w:type="dxa"/>
          </w:tcPr>
          <w:p w14:paraId="344044FE" w14:textId="77777777" w:rsidR="003F0EDD" w:rsidRPr="00A777B5" w:rsidRDefault="003F0EDD" w:rsidP="00C81E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20A39AF8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F7CD5A4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31CBB3D" w14:textId="77777777" w:rsidR="003F0EDD" w:rsidRPr="00A777B5" w:rsidRDefault="003F0EDD" w:rsidP="00C81E4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1EACB3F2" w14:textId="2AE70A8A" w:rsidR="00EB1764" w:rsidRDefault="003F0EDD" w:rsidP="00AA446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CORREÇÃO DO RISCO: </w:t>
      </w:r>
      <w:r w:rsidR="004F18CB" w:rsidRPr="004F18CB">
        <w:rPr>
          <w:rFonts w:ascii="Arial" w:hAnsi="Arial" w:cs="Arial"/>
          <w:sz w:val="24"/>
          <w:szCs w:val="24"/>
        </w:rPr>
        <w:t xml:space="preserve">Buscar por profissional apto a exercer a função, principalmente no recebimento do bem, para que não sejam </w:t>
      </w:r>
      <w:r w:rsidR="006F6906">
        <w:rPr>
          <w:rFonts w:ascii="Arial" w:hAnsi="Arial" w:cs="Arial"/>
          <w:sz w:val="24"/>
          <w:szCs w:val="24"/>
        </w:rPr>
        <w:t>equipamentos</w:t>
      </w:r>
      <w:r w:rsidR="004F18CB" w:rsidRPr="004F18CB">
        <w:rPr>
          <w:rFonts w:ascii="Arial" w:hAnsi="Arial" w:cs="Arial"/>
          <w:sz w:val="24"/>
          <w:szCs w:val="24"/>
        </w:rPr>
        <w:t xml:space="preserve"> que não estão condizentes com o edital</w:t>
      </w:r>
      <w:r w:rsidR="004F18CB">
        <w:rPr>
          <w:rFonts w:ascii="Arial" w:hAnsi="Arial" w:cs="Arial"/>
          <w:sz w:val="24"/>
          <w:szCs w:val="24"/>
        </w:rPr>
        <w:t>.</w:t>
      </w:r>
    </w:p>
    <w:p w14:paraId="66ADA0AF" w14:textId="77777777" w:rsidR="00E753AD" w:rsidRDefault="00E753AD" w:rsidP="00AA446D">
      <w:pPr>
        <w:jc w:val="both"/>
        <w:rPr>
          <w:rFonts w:ascii="Arial" w:hAnsi="Arial" w:cs="Arial"/>
          <w:sz w:val="24"/>
          <w:szCs w:val="24"/>
        </w:rPr>
      </w:pPr>
    </w:p>
    <w:p w14:paraId="03422499" w14:textId="354B97A8" w:rsidR="00E753AD" w:rsidRPr="00A777B5" w:rsidRDefault="00E753AD" w:rsidP="00E753A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>
        <w:rPr>
          <w:rFonts w:ascii="Arial" w:hAnsi="Arial" w:cs="Arial"/>
          <w:sz w:val="24"/>
          <w:szCs w:val="24"/>
        </w:rPr>
        <w:t>7</w:t>
      </w:r>
      <w:r w:rsidRPr="00A777B5">
        <w:rPr>
          <w:rFonts w:ascii="Arial" w:hAnsi="Arial" w:cs="Arial"/>
          <w:sz w:val="24"/>
          <w:szCs w:val="24"/>
        </w:rPr>
        <w:t xml:space="preserve">: </w:t>
      </w:r>
      <w:r w:rsidRPr="00E753AD">
        <w:rPr>
          <w:rFonts w:ascii="Arial" w:hAnsi="Arial" w:cs="Arial"/>
          <w:sz w:val="24"/>
          <w:szCs w:val="24"/>
        </w:rPr>
        <w:t>Falta de orçamento para aquisição</w:t>
      </w:r>
      <w:r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E753AD" w:rsidRPr="00A777B5" w14:paraId="76D6AF88" w14:textId="77777777" w:rsidTr="00E753AD">
        <w:tc>
          <w:tcPr>
            <w:tcW w:w="2263" w:type="dxa"/>
          </w:tcPr>
          <w:p w14:paraId="1B82A686" w14:textId="77777777" w:rsidR="00E753AD" w:rsidRPr="00A777B5" w:rsidRDefault="00E753AD" w:rsidP="00255B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7E3B2B36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uto"/>
          </w:tcPr>
          <w:p w14:paraId="3EF5A0DE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70292E00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E753AD" w:rsidRPr="00A777B5" w14:paraId="00498F6B" w14:textId="77777777" w:rsidTr="00255BEF">
        <w:tc>
          <w:tcPr>
            <w:tcW w:w="2263" w:type="dxa"/>
          </w:tcPr>
          <w:p w14:paraId="2518E639" w14:textId="77777777" w:rsidR="00E753AD" w:rsidRPr="00A777B5" w:rsidRDefault="00E753AD" w:rsidP="00255B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4744EF40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A9B3C39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062259B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210FA2C3" w14:textId="19BBBD9B" w:rsidR="00E753AD" w:rsidRDefault="00E753AD" w:rsidP="00E753A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>CORREÇÃO DO RISCO:</w:t>
      </w:r>
      <w:r>
        <w:rPr>
          <w:rFonts w:ascii="Arial" w:hAnsi="Arial" w:cs="Arial"/>
          <w:sz w:val="24"/>
          <w:szCs w:val="24"/>
        </w:rPr>
        <w:t xml:space="preserve"> Verificar junto ao setor competente a disponibilidade dos recursos a serem aplicados.</w:t>
      </w:r>
    </w:p>
    <w:p w14:paraId="4E19FBEB" w14:textId="77777777" w:rsidR="00E753AD" w:rsidRDefault="00E753AD" w:rsidP="00E753AD">
      <w:pPr>
        <w:jc w:val="both"/>
        <w:rPr>
          <w:rFonts w:ascii="Arial" w:hAnsi="Arial" w:cs="Arial"/>
          <w:sz w:val="24"/>
          <w:szCs w:val="24"/>
        </w:rPr>
      </w:pPr>
    </w:p>
    <w:p w14:paraId="422E7E58" w14:textId="44CF633F" w:rsidR="00E753AD" w:rsidRPr="00A777B5" w:rsidRDefault="00E753AD" w:rsidP="00E753AD">
      <w:pPr>
        <w:jc w:val="both"/>
        <w:rPr>
          <w:rFonts w:ascii="Arial" w:hAnsi="Arial" w:cs="Arial"/>
          <w:sz w:val="24"/>
          <w:szCs w:val="24"/>
        </w:rPr>
      </w:pPr>
      <w:bookmarkStart w:id="0" w:name="_Hlk182308228"/>
      <w:r w:rsidRPr="00A777B5">
        <w:rPr>
          <w:rFonts w:ascii="Arial" w:hAnsi="Arial" w:cs="Arial"/>
          <w:sz w:val="24"/>
          <w:szCs w:val="24"/>
        </w:rPr>
        <w:t xml:space="preserve">RISCO </w:t>
      </w:r>
      <w:r>
        <w:rPr>
          <w:rFonts w:ascii="Arial" w:hAnsi="Arial" w:cs="Arial"/>
          <w:sz w:val="24"/>
          <w:szCs w:val="24"/>
        </w:rPr>
        <w:t>8</w:t>
      </w:r>
      <w:r w:rsidRPr="00A777B5">
        <w:rPr>
          <w:rFonts w:ascii="Arial" w:hAnsi="Arial" w:cs="Arial"/>
          <w:sz w:val="24"/>
          <w:szCs w:val="24"/>
        </w:rPr>
        <w:t xml:space="preserve">: </w:t>
      </w:r>
      <w:r w:rsidRPr="00E753AD">
        <w:rPr>
          <w:rFonts w:ascii="Arial" w:hAnsi="Arial" w:cs="Arial"/>
          <w:sz w:val="24"/>
          <w:szCs w:val="24"/>
        </w:rPr>
        <w:t>Falta de suporte técnico pós-venda</w:t>
      </w:r>
      <w:r>
        <w:rPr>
          <w:rFonts w:ascii="Arial" w:hAnsi="Arial" w:cs="Arial"/>
          <w:sz w:val="24"/>
          <w:szCs w:val="24"/>
        </w:rPr>
        <w:t>.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E753AD" w:rsidRPr="00A777B5" w14:paraId="3AA71ECC" w14:textId="77777777" w:rsidTr="00255BEF">
        <w:tc>
          <w:tcPr>
            <w:tcW w:w="2263" w:type="dxa"/>
          </w:tcPr>
          <w:p w14:paraId="0CB1C852" w14:textId="77777777" w:rsidR="00E753AD" w:rsidRPr="00A777B5" w:rsidRDefault="00E753AD" w:rsidP="00255B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1B5E96CE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uto"/>
          </w:tcPr>
          <w:p w14:paraId="16CC2C56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31CDAE5E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E753AD" w:rsidRPr="00A777B5" w14:paraId="529CD536" w14:textId="77777777" w:rsidTr="00255BEF">
        <w:tc>
          <w:tcPr>
            <w:tcW w:w="2263" w:type="dxa"/>
          </w:tcPr>
          <w:p w14:paraId="38553900" w14:textId="77777777" w:rsidR="00E753AD" w:rsidRPr="00A777B5" w:rsidRDefault="00E753AD" w:rsidP="00255B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38787404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00078E15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CE259D3" w14:textId="77777777" w:rsidR="00E753AD" w:rsidRPr="00A777B5" w:rsidRDefault="00E753AD" w:rsidP="00255B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634F9969" w14:textId="7FBD2C2E" w:rsidR="008D7220" w:rsidRDefault="00E753AD" w:rsidP="00E753A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>CORREÇÃO DO RISCO:</w:t>
      </w:r>
      <w:r>
        <w:rPr>
          <w:rFonts w:ascii="Arial" w:hAnsi="Arial" w:cs="Arial"/>
          <w:sz w:val="24"/>
          <w:szCs w:val="24"/>
        </w:rPr>
        <w:t xml:space="preserve"> Estabelecer garantia dos produtos, para que a empresa contratada solucione as possíveis demandas, caso haja a necessidade</w:t>
      </w:r>
      <w:bookmarkEnd w:id="0"/>
      <w:r>
        <w:rPr>
          <w:rFonts w:ascii="Arial" w:hAnsi="Arial" w:cs="Arial"/>
          <w:sz w:val="24"/>
          <w:szCs w:val="24"/>
        </w:rPr>
        <w:t>.</w:t>
      </w:r>
    </w:p>
    <w:p w14:paraId="5B1A1526" w14:textId="77777777" w:rsidR="00E216E8" w:rsidRDefault="00E216E8" w:rsidP="00E753AD">
      <w:pPr>
        <w:jc w:val="both"/>
        <w:rPr>
          <w:rFonts w:ascii="Arial" w:hAnsi="Arial" w:cs="Arial"/>
          <w:sz w:val="24"/>
          <w:szCs w:val="24"/>
        </w:rPr>
      </w:pPr>
    </w:p>
    <w:p w14:paraId="268DBB75" w14:textId="77777777" w:rsidR="00E216E8" w:rsidRPr="00A777B5" w:rsidRDefault="00E216E8" w:rsidP="00E753AD">
      <w:pPr>
        <w:jc w:val="both"/>
        <w:rPr>
          <w:rFonts w:ascii="Arial" w:hAnsi="Arial" w:cs="Arial"/>
          <w:sz w:val="24"/>
          <w:szCs w:val="24"/>
        </w:rPr>
      </w:pPr>
    </w:p>
    <w:p w14:paraId="631E9586" w14:textId="705051CA" w:rsidR="00E216E8" w:rsidRPr="00A777B5" w:rsidRDefault="00E216E8" w:rsidP="00E216E8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>
        <w:rPr>
          <w:rFonts w:ascii="Arial" w:hAnsi="Arial" w:cs="Arial"/>
          <w:sz w:val="24"/>
          <w:szCs w:val="24"/>
        </w:rPr>
        <w:t>9</w:t>
      </w:r>
      <w:r w:rsidRPr="00A777B5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Aquisição de equipamentos inadequados para uso em estabelecimentos de saúde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E216E8" w:rsidRPr="00A777B5" w14:paraId="00DF9F73" w14:textId="77777777" w:rsidTr="000B33ED">
        <w:tc>
          <w:tcPr>
            <w:tcW w:w="2263" w:type="dxa"/>
          </w:tcPr>
          <w:p w14:paraId="275B27F2" w14:textId="77777777" w:rsidR="00E216E8" w:rsidRPr="00A777B5" w:rsidRDefault="00E216E8" w:rsidP="000B33E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6F1848D3" w14:textId="77777777" w:rsidR="00E216E8" w:rsidRPr="00A777B5" w:rsidRDefault="00E216E8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uto"/>
          </w:tcPr>
          <w:p w14:paraId="11AEC5A9" w14:textId="77777777" w:rsidR="00E216E8" w:rsidRPr="00A777B5" w:rsidRDefault="00E216E8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78E1935F" w14:textId="77777777" w:rsidR="00E216E8" w:rsidRPr="00A777B5" w:rsidRDefault="00E216E8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E216E8" w:rsidRPr="00A777B5" w14:paraId="33B9A0A6" w14:textId="77777777" w:rsidTr="000B33ED">
        <w:tc>
          <w:tcPr>
            <w:tcW w:w="2263" w:type="dxa"/>
          </w:tcPr>
          <w:p w14:paraId="1DF49CAD" w14:textId="77777777" w:rsidR="00E216E8" w:rsidRPr="00A777B5" w:rsidRDefault="00E216E8" w:rsidP="000B33E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4C2B5E88" w14:textId="77777777" w:rsidR="00E216E8" w:rsidRPr="00A777B5" w:rsidRDefault="00E216E8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FFFFFF" w:themeFill="background1"/>
          </w:tcPr>
          <w:p w14:paraId="36D669E6" w14:textId="77777777" w:rsidR="00E216E8" w:rsidRPr="00A777B5" w:rsidRDefault="00E216E8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5AA980A8" w14:textId="77777777" w:rsidR="00E216E8" w:rsidRPr="00A777B5" w:rsidRDefault="00E216E8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75E05528" w14:textId="29D5B1DC" w:rsidR="00E753AD" w:rsidRDefault="00E216E8" w:rsidP="00AA446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lastRenderedPageBreak/>
        <w:t>CORREÇÃO DO RISCO: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Solicitar documentos que comprovem que os equipamentos de saúde não irão comprometer a saúde </w:t>
      </w:r>
      <w:r w:rsidR="00311FCD">
        <w:rPr>
          <w:rFonts w:ascii="Arial" w:hAnsi="Arial" w:cs="Arial"/>
          <w:sz w:val="24"/>
          <w:szCs w:val="24"/>
        </w:rPr>
        <w:t>dos pacientes</w:t>
      </w:r>
      <w:r>
        <w:rPr>
          <w:rFonts w:ascii="Arial" w:hAnsi="Arial" w:cs="Arial"/>
          <w:sz w:val="24"/>
          <w:szCs w:val="24"/>
        </w:rPr>
        <w:t>, ou apresentação de documento de que comprove a isenção de registro.</w:t>
      </w:r>
    </w:p>
    <w:p w14:paraId="28441BC5" w14:textId="77777777" w:rsidR="00311FCD" w:rsidRDefault="00311FCD" w:rsidP="00AA446D">
      <w:pPr>
        <w:jc w:val="both"/>
        <w:rPr>
          <w:rFonts w:ascii="Arial" w:hAnsi="Arial" w:cs="Arial"/>
          <w:sz w:val="24"/>
          <w:szCs w:val="24"/>
        </w:rPr>
      </w:pPr>
    </w:p>
    <w:p w14:paraId="300FAE81" w14:textId="2C80FA64" w:rsidR="00311FCD" w:rsidRPr="00A777B5" w:rsidRDefault="00311FCD" w:rsidP="00311FC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RISCO </w:t>
      </w:r>
      <w:r>
        <w:rPr>
          <w:rFonts w:ascii="Arial" w:hAnsi="Arial" w:cs="Arial"/>
          <w:sz w:val="24"/>
          <w:szCs w:val="24"/>
        </w:rPr>
        <w:t>10</w:t>
      </w:r>
      <w:r w:rsidRPr="00A777B5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Solicitação de Reequilíbrio Econômico Financeiro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2268"/>
      </w:tblGrid>
      <w:tr w:rsidR="00311FCD" w:rsidRPr="00A777B5" w14:paraId="3952D83D" w14:textId="77777777" w:rsidTr="00311FCD">
        <w:tc>
          <w:tcPr>
            <w:tcW w:w="2263" w:type="dxa"/>
          </w:tcPr>
          <w:p w14:paraId="64A650EB" w14:textId="77777777" w:rsidR="00311FCD" w:rsidRPr="00A777B5" w:rsidRDefault="00311FCD" w:rsidP="000B33E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PROBABILIDADE</w:t>
            </w:r>
          </w:p>
        </w:tc>
        <w:tc>
          <w:tcPr>
            <w:tcW w:w="1843" w:type="dxa"/>
            <w:shd w:val="clear" w:color="auto" w:fill="FFFFFF" w:themeFill="background1"/>
          </w:tcPr>
          <w:p w14:paraId="5B7B4134" w14:textId="77777777" w:rsidR="00311FCD" w:rsidRPr="00A777B5" w:rsidRDefault="00311FCD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BAIXA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22814F12" w14:textId="77777777" w:rsidR="00311FCD" w:rsidRPr="00A777B5" w:rsidRDefault="00311FCD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MÉDIA</w:t>
            </w:r>
          </w:p>
        </w:tc>
        <w:tc>
          <w:tcPr>
            <w:tcW w:w="2268" w:type="dxa"/>
          </w:tcPr>
          <w:p w14:paraId="55C31D96" w14:textId="77777777" w:rsidR="00311FCD" w:rsidRPr="00A777B5" w:rsidRDefault="00311FCD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ALTA</w:t>
            </w:r>
          </w:p>
        </w:tc>
      </w:tr>
      <w:tr w:rsidR="00311FCD" w:rsidRPr="00A777B5" w14:paraId="13398310" w14:textId="77777777" w:rsidTr="00311FCD">
        <w:tc>
          <w:tcPr>
            <w:tcW w:w="2263" w:type="dxa"/>
          </w:tcPr>
          <w:p w14:paraId="3A3E6058" w14:textId="77777777" w:rsidR="00311FCD" w:rsidRPr="00A777B5" w:rsidRDefault="00311FCD" w:rsidP="000B33E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IMPACTO</w:t>
            </w:r>
          </w:p>
        </w:tc>
        <w:tc>
          <w:tcPr>
            <w:tcW w:w="1843" w:type="dxa"/>
          </w:tcPr>
          <w:p w14:paraId="0602F50D" w14:textId="77777777" w:rsidR="00311FCD" w:rsidRPr="00A777B5" w:rsidRDefault="00311FCD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BAIXO</w:t>
            </w:r>
          </w:p>
        </w:tc>
        <w:tc>
          <w:tcPr>
            <w:tcW w:w="2126" w:type="dxa"/>
            <w:shd w:val="clear" w:color="auto" w:fill="AEAAAA" w:themeFill="background2" w:themeFillShade="BF"/>
          </w:tcPr>
          <w:p w14:paraId="3A7FA879" w14:textId="77777777" w:rsidR="00311FCD" w:rsidRPr="00A777B5" w:rsidRDefault="00311FCD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MÉDIO</w:t>
            </w:r>
          </w:p>
        </w:tc>
        <w:tc>
          <w:tcPr>
            <w:tcW w:w="2268" w:type="dxa"/>
            <w:shd w:val="clear" w:color="auto" w:fill="FFFFFF" w:themeFill="background1"/>
          </w:tcPr>
          <w:p w14:paraId="4E6EFF00" w14:textId="77777777" w:rsidR="00311FCD" w:rsidRPr="00A777B5" w:rsidRDefault="00311FCD" w:rsidP="000B33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77B5">
              <w:rPr>
                <w:rFonts w:ascii="Arial" w:hAnsi="Arial" w:cs="Arial"/>
                <w:sz w:val="24"/>
                <w:szCs w:val="24"/>
              </w:rPr>
              <w:t>ALTO</w:t>
            </w:r>
          </w:p>
        </w:tc>
      </w:tr>
    </w:tbl>
    <w:p w14:paraId="2065AB0C" w14:textId="5BAE6AD6" w:rsidR="00311FCD" w:rsidRDefault="00311FCD" w:rsidP="00311FCD">
      <w:pPr>
        <w:jc w:val="both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>CORREÇÃO DO RISCO: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 empresa deverá respeitar os prazos para tal solicitação conforme descritos em edital, considerando ainda a comprovação conforme estabelecido pela Lei 14.133/2021</w:t>
      </w:r>
      <w:r>
        <w:rPr>
          <w:rFonts w:ascii="Arial" w:hAnsi="Arial" w:cs="Arial"/>
          <w:sz w:val="24"/>
          <w:szCs w:val="24"/>
        </w:rPr>
        <w:t>.</w:t>
      </w:r>
    </w:p>
    <w:p w14:paraId="565E2C57" w14:textId="77777777" w:rsidR="00311FCD" w:rsidRPr="00A777B5" w:rsidRDefault="00311FCD" w:rsidP="00AA446D">
      <w:pPr>
        <w:jc w:val="both"/>
        <w:rPr>
          <w:rFonts w:ascii="Arial" w:hAnsi="Arial" w:cs="Arial"/>
          <w:sz w:val="24"/>
          <w:szCs w:val="24"/>
        </w:rPr>
      </w:pPr>
    </w:p>
    <w:p w14:paraId="6AAD0675" w14:textId="04348CDC" w:rsidR="00450819" w:rsidRDefault="00EB1764" w:rsidP="00AB29DD">
      <w:pPr>
        <w:jc w:val="right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 xml:space="preserve">Bandeirantes, </w:t>
      </w:r>
      <w:r w:rsidR="00311FCD">
        <w:rPr>
          <w:rFonts w:ascii="Arial" w:hAnsi="Arial" w:cs="Arial"/>
          <w:sz w:val="24"/>
          <w:szCs w:val="24"/>
        </w:rPr>
        <w:t>12 de novembro</w:t>
      </w:r>
      <w:r w:rsidR="00FD7B7D" w:rsidRPr="00A777B5">
        <w:rPr>
          <w:rFonts w:ascii="Arial" w:hAnsi="Arial" w:cs="Arial"/>
          <w:sz w:val="24"/>
          <w:szCs w:val="24"/>
        </w:rPr>
        <w:t xml:space="preserve"> de 2024</w:t>
      </w:r>
      <w:r w:rsidRPr="00A777B5">
        <w:rPr>
          <w:rFonts w:ascii="Arial" w:hAnsi="Arial" w:cs="Arial"/>
          <w:sz w:val="24"/>
          <w:szCs w:val="24"/>
        </w:rPr>
        <w:t>.</w:t>
      </w:r>
    </w:p>
    <w:p w14:paraId="2C81F723" w14:textId="77777777" w:rsidR="008D7220" w:rsidRDefault="008D7220" w:rsidP="00AB29DD">
      <w:pPr>
        <w:jc w:val="right"/>
        <w:rPr>
          <w:rFonts w:ascii="Arial" w:hAnsi="Arial" w:cs="Arial"/>
          <w:sz w:val="24"/>
          <w:szCs w:val="24"/>
        </w:rPr>
      </w:pPr>
    </w:p>
    <w:p w14:paraId="4A2A141E" w14:textId="77777777" w:rsidR="008D7220" w:rsidRDefault="008D7220" w:rsidP="00AB29DD">
      <w:pPr>
        <w:jc w:val="right"/>
        <w:rPr>
          <w:rFonts w:ascii="Arial" w:hAnsi="Arial" w:cs="Arial"/>
          <w:sz w:val="24"/>
          <w:szCs w:val="24"/>
        </w:rPr>
      </w:pPr>
    </w:p>
    <w:p w14:paraId="7E471F3E" w14:textId="77777777" w:rsidR="00311FCD" w:rsidRDefault="00311FCD" w:rsidP="00AB29DD">
      <w:pPr>
        <w:jc w:val="right"/>
        <w:rPr>
          <w:rFonts w:ascii="Arial" w:hAnsi="Arial" w:cs="Arial"/>
          <w:sz w:val="24"/>
          <w:szCs w:val="24"/>
        </w:rPr>
      </w:pPr>
    </w:p>
    <w:p w14:paraId="08B03910" w14:textId="77777777" w:rsidR="00311FCD" w:rsidRDefault="00311FCD" w:rsidP="00AB29DD">
      <w:pPr>
        <w:jc w:val="right"/>
        <w:rPr>
          <w:rFonts w:ascii="Arial" w:hAnsi="Arial" w:cs="Arial"/>
          <w:sz w:val="24"/>
          <w:szCs w:val="24"/>
        </w:rPr>
      </w:pPr>
    </w:p>
    <w:p w14:paraId="23200303" w14:textId="77777777" w:rsidR="00311FCD" w:rsidRDefault="00311FCD" w:rsidP="00AB29DD">
      <w:pPr>
        <w:jc w:val="right"/>
        <w:rPr>
          <w:rFonts w:ascii="Arial" w:hAnsi="Arial" w:cs="Arial"/>
          <w:sz w:val="24"/>
          <w:szCs w:val="24"/>
        </w:rPr>
      </w:pPr>
    </w:p>
    <w:p w14:paraId="5687AE1B" w14:textId="77777777" w:rsidR="00311FCD" w:rsidRDefault="00311FCD" w:rsidP="00AB29DD">
      <w:pPr>
        <w:jc w:val="right"/>
        <w:rPr>
          <w:rFonts w:ascii="Arial" w:hAnsi="Arial" w:cs="Arial"/>
          <w:sz w:val="24"/>
          <w:szCs w:val="24"/>
        </w:rPr>
      </w:pPr>
    </w:p>
    <w:p w14:paraId="601C42C9" w14:textId="77777777" w:rsidR="00311FCD" w:rsidRDefault="00311FCD" w:rsidP="00AB29DD">
      <w:pPr>
        <w:jc w:val="right"/>
        <w:rPr>
          <w:rFonts w:ascii="Arial" w:hAnsi="Arial" w:cs="Arial"/>
          <w:sz w:val="24"/>
          <w:szCs w:val="24"/>
        </w:rPr>
      </w:pPr>
    </w:p>
    <w:p w14:paraId="6E581300" w14:textId="77777777" w:rsidR="00311FCD" w:rsidRPr="00A777B5" w:rsidRDefault="00311FCD" w:rsidP="00AB29DD">
      <w:pPr>
        <w:jc w:val="right"/>
        <w:rPr>
          <w:rFonts w:ascii="Arial" w:hAnsi="Arial" w:cs="Arial"/>
          <w:sz w:val="24"/>
          <w:szCs w:val="24"/>
        </w:rPr>
      </w:pPr>
    </w:p>
    <w:p w14:paraId="4B638186" w14:textId="16314B57" w:rsidR="00EB1764" w:rsidRPr="00A777B5" w:rsidRDefault="00EB1764" w:rsidP="00EB1764">
      <w:pPr>
        <w:jc w:val="center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>_____________________</w:t>
      </w:r>
    </w:p>
    <w:p w14:paraId="48DBEC09" w14:textId="1040D474" w:rsidR="00AB65CE" w:rsidRPr="00A777B5" w:rsidRDefault="00EB1764" w:rsidP="00EB1764">
      <w:pPr>
        <w:jc w:val="center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>Alexandro Beretta</w:t>
      </w:r>
    </w:p>
    <w:p w14:paraId="1769F049" w14:textId="0F8E69D4" w:rsidR="00AB65CE" w:rsidRPr="00A777B5" w:rsidRDefault="00EB1764" w:rsidP="00C00C13">
      <w:pPr>
        <w:jc w:val="center"/>
        <w:rPr>
          <w:rFonts w:ascii="Arial" w:hAnsi="Arial" w:cs="Arial"/>
          <w:sz w:val="24"/>
          <w:szCs w:val="24"/>
        </w:rPr>
      </w:pPr>
      <w:r w:rsidRPr="00A777B5">
        <w:rPr>
          <w:rFonts w:ascii="Arial" w:hAnsi="Arial" w:cs="Arial"/>
          <w:sz w:val="24"/>
          <w:szCs w:val="24"/>
        </w:rPr>
        <w:t>Secretário Municipal de Saúde de Bandeirantes</w:t>
      </w:r>
    </w:p>
    <w:sectPr w:rsidR="00AB65CE" w:rsidRPr="00A777B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A72ED" w14:textId="77777777" w:rsidR="00BE2DF6" w:rsidRDefault="00BE2DF6" w:rsidP="00230D05">
      <w:pPr>
        <w:spacing w:after="0" w:line="240" w:lineRule="auto"/>
      </w:pPr>
      <w:r>
        <w:separator/>
      </w:r>
    </w:p>
  </w:endnote>
  <w:endnote w:type="continuationSeparator" w:id="0">
    <w:p w14:paraId="262E6AE2" w14:textId="77777777" w:rsidR="00BE2DF6" w:rsidRDefault="00BE2DF6" w:rsidP="00230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14741" w14:textId="77777777" w:rsidR="00BE2DF6" w:rsidRDefault="00BE2DF6" w:rsidP="00230D05">
      <w:pPr>
        <w:spacing w:after="0" w:line="240" w:lineRule="auto"/>
      </w:pPr>
      <w:r>
        <w:separator/>
      </w:r>
    </w:p>
  </w:footnote>
  <w:footnote w:type="continuationSeparator" w:id="0">
    <w:p w14:paraId="492E0285" w14:textId="77777777" w:rsidR="00BE2DF6" w:rsidRDefault="00BE2DF6" w:rsidP="00230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5B556" w14:textId="44346017" w:rsidR="00230D05" w:rsidRPr="002B7579" w:rsidRDefault="00230D05" w:rsidP="00230D05">
    <w:pPr>
      <w:spacing w:after="80" w:line="240" w:lineRule="auto"/>
      <w:jc w:val="center"/>
      <w:rPr>
        <w:b/>
        <w:i/>
        <w:spacing w:val="60"/>
      </w:rPr>
    </w:pPr>
    <w:r>
      <w:rPr>
        <w:i/>
        <w:noProof/>
        <w:lang w:eastAsia="pt-BR"/>
      </w:rPr>
      <w:drawing>
        <wp:anchor distT="0" distB="0" distL="114300" distR="114300" simplePos="0" relativeHeight="251660288" behindDoc="0" locked="0" layoutInCell="1" allowOverlap="1" wp14:anchorId="380A44E4" wp14:editId="4D4844E6">
          <wp:simplePos x="0" y="0"/>
          <wp:positionH relativeFrom="margin">
            <wp:posOffset>5229860</wp:posOffset>
          </wp:positionH>
          <wp:positionV relativeFrom="margin">
            <wp:posOffset>-880745</wp:posOffset>
          </wp:positionV>
          <wp:extent cx="1000125" cy="878205"/>
          <wp:effectExtent l="0" t="0" r="9525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lang w:eastAsia="pt-BR"/>
      </w:rPr>
      <w:drawing>
        <wp:anchor distT="0" distB="0" distL="114300" distR="114300" simplePos="0" relativeHeight="251659264" behindDoc="1" locked="0" layoutInCell="1" allowOverlap="1" wp14:anchorId="0DA82F2A" wp14:editId="4BD27F89">
          <wp:simplePos x="0" y="0"/>
          <wp:positionH relativeFrom="column">
            <wp:posOffset>-779145</wp:posOffset>
          </wp:positionH>
          <wp:positionV relativeFrom="paragraph">
            <wp:posOffset>5715</wp:posOffset>
          </wp:positionV>
          <wp:extent cx="784860" cy="741045"/>
          <wp:effectExtent l="0" t="0" r="0" b="190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741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B7579">
      <w:rPr>
        <w:b/>
        <w:i/>
        <w:spacing w:val="60"/>
      </w:rPr>
      <w:t>PREFEITURA MUNICIPAL DE BANDEIRANTES</w:t>
    </w:r>
  </w:p>
  <w:p w14:paraId="759A9FCC" w14:textId="77777777" w:rsidR="00230D05" w:rsidRDefault="00230D05" w:rsidP="00230D05">
    <w:pPr>
      <w:spacing w:after="120" w:line="240" w:lineRule="auto"/>
      <w:jc w:val="center"/>
      <w:rPr>
        <w:i/>
      </w:rPr>
    </w:pPr>
    <w:r w:rsidRPr="002B7579">
      <w:rPr>
        <w:i/>
      </w:rPr>
      <w:t>ESTADO DO PARANÁ</w:t>
    </w:r>
  </w:p>
  <w:p w14:paraId="47F1431B" w14:textId="77777777" w:rsidR="00230D05" w:rsidRPr="002B7579" w:rsidRDefault="00230D05" w:rsidP="00230D05">
    <w:pPr>
      <w:tabs>
        <w:tab w:val="center" w:pos="4323"/>
        <w:tab w:val="left" w:pos="7884"/>
      </w:tabs>
      <w:spacing w:after="120" w:line="240" w:lineRule="auto"/>
      <w:rPr>
        <w:i/>
      </w:rPr>
    </w:pPr>
    <w:r>
      <w:rPr>
        <w:b/>
        <w:i/>
        <w:spacing w:val="60"/>
      </w:rPr>
      <w:tab/>
    </w:r>
    <w:r w:rsidRPr="002B7579">
      <w:rPr>
        <w:b/>
        <w:i/>
        <w:spacing w:val="60"/>
      </w:rPr>
      <w:t>SECRETARIA MUNICIPAL DE SAÚDE</w:t>
    </w:r>
    <w:r w:rsidRPr="00DC6BAD">
      <w:rPr>
        <w:i/>
      </w:rPr>
      <w:t xml:space="preserve"> </w:t>
    </w:r>
  </w:p>
  <w:p w14:paraId="2F7BC862" w14:textId="77777777" w:rsidR="00230D05" w:rsidRDefault="00230D0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D05"/>
    <w:rsid w:val="00015813"/>
    <w:rsid w:val="000905F8"/>
    <w:rsid w:val="00153B80"/>
    <w:rsid w:val="001B5699"/>
    <w:rsid w:val="00230D05"/>
    <w:rsid w:val="00247841"/>
    <w:rsid w:val="00266551"/>
    <w:rsid w:val="002807FE"/>
    <w:rsid w:val="0030071A"/>
    <w:rsid w:val="00311FCD"/>
    <w:rsid w:val="00356D8B"/>
    <w:rsid w:val="00366952"/>
    <w:rsid w:val="00387AD3"/>
    <w:rsid w:val="003B42B2"/>
    <w:rsid w:val="003F0EDD"/>
    <w:rsid w:val="00450819"/>
    <w:rsid w:val="00454A7D"/>
    <w:rsid w:val="004B64F2"/>
    <w:rsid w:val="004F18CB"/>
    <w:rsid w:val="00511BEF"/>
    <w:rsid w:val="00545302"/>
    <w:rsid w:val="00564693"/>
    <w:rsid w:val="00691CA0"/>
    <w:rsid w:val="0069539F"/>
    <w:rsid w:val="006A5762"/>
    <w:rsid w:val="006F6906"/>
    <w:rsid w:val="00721FB5"/>
    <w:rsid w:val="007B48D1"/>
    <w:rsid w:val="00896DFD"/>
    <w:rsid w:val="008976A6"/>
    <w:rsid w:val="008D7220"/>
    <w:rsid w:val="00A777B5"/>
    <w:rsid w:val="00AA446D"/>
    <w:rsid w:val="00AB0F3B"/>
    <w:rsid w:val="00AB29DD"/>
    <w:rsid w:val="00AB65CE"/>
    <w:rsid w:val="00AD0D57"/>
    <w:rsid w:val="00AF6622"/>
    <w:rsid w:val="00BB2966"/>
    <w:rsid w:val="00BE2DF6"/>
    <w:rsid w:val="00C00C13"/>
    <w:rsid w:val="00C16EA3"/>
    <w:rsid w:val="00C2477E"/>
    <w:rsid w:val="00C875C5"/>
    <w:rsid w:val="00C9577B"/>
    <w:rsid w:val="00D87946"/>
    <w:rsid w:val="00E216E8"/>
    <w:rsid w:val="00E52AAA"/>
    <w:rsid w:val="00E65E74"/>
    <w:rsid w:val="00E753AD"/>
    <w:rsid w:val="00EA7653"/>
    <w:rsid w:val="00EB1764"/>
    <w:rsid w:val="00EC3998"/>
    <w:rsid w:val="00F4010B"/>
    <w:rsid w:val="00F66668"/>
    <w:rsid w:val="00F86D17"/>
    <w:rsid w:val="00F96E94"/>
    <w:rsid w:val="00FD7423"/>
    <w:rsid w:val="00FD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1006"/>
  <w15:chartTrackingRefBased/>
  <w15:docId w15:val="{290DB304-AAA1-4CB4-A957-4A457461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5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30D05"/>
  </w:style>
  <w:style w:type="paragraph" w:styleId="Rodap">
    <w:name w:val="footer"/>
    <w:basedOn w:val="Normal"/>
    <w:link w:val="RodapChar"/>
    <w:uiPriority w:val="99"/>
    <w:unhideWhenUsed/>
    <w:rsid w:val="00230D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0D05"/>
  </w:style>
  <w:style w:type="table" w:styleId="Tabelacomgrade">
    <w:name w:val="Table Grid"/>
    <w:basedOn w:val="Tabelanormal"/>
    <w:uiPriority w:val="39"/>
    <w:rsid w:val="00230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</dc:creator>
  <cp:keywords/>
  <dc:description/>
  <cp:lastModifiedBy>FERNANDA</cp:lastModifiedBy>
  <cp:revision>4</cp:revision>
  <cp:lastPrinted>2024-10-24T10:13:00Z</cp:lastPrinted>
  <dcterms:created xsi:type="dcterms:W3CDTF">2024-11-12T15:48:00Z</dcterms:created>
  <dcterms:modified xsi:type="dcterms:W3CDTF">2024-11-12T15:56:00Z</dcterms:modified>
</cp:coreProperties>
</file>